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E99D" w14:textId="77777777" w:rsidR="00623A45" w:rsidRDefault="00623A45" w:rsidP="00623A45">
      <w:pPr>
        <w:pStyle w:val="NormalWeb"/>
        <w:shd w:val="clear" w:color="auto" w:fill="FFFFFF"/>
        <w:spacing w:before="0" w:beforeAutospacing="0"/>
        <w:rPr>
          <w:rFonts w:ascii="Arial" w:hAnsi="Arial" w:cs="Arial"/>
          <w:color w:val="4B566B"/>
        </w:rPr>
      </w:pPr>
      <w:r>
        <w:rPr>
          <w:rStyle w:val="Gl"/>
          <w:rFonts w:ascii="Arial" w:hAnsi="Arial" w:cs="Arial"/>
          <w:color w:val="4B566B"/>
        </w:rPr>
        <w:t>ALGETEK TEKNOLOJİ AYDINLATMA METNİ</w:t>
      </w:r>
    </w:p>
    <w:p w14:paraId="135BFBB0" w14:textId="77777777" w:rsidR="00623A45" w:rsidRDefault="00623A45" w:rsidP="00623A45">
      <w:pPr>
        <w:pStyle w:val="NormalWeb"/>
        <w:shd w:val="clear" w:color="auto" w:fill="FFFFFF"/>
        <w:spacing w:before="0" w:beforeAutospacing="0"/>
        <w:rPr>
          <w:rFonts w:ascii="Arial" w:hAnsi="Arial" w:cs="Arial"/>
          <w:color w:val="4B566B"/>
        </w:rPr>
      </w:pPr>
      <w:r>
        <w:rPr>
          <w:rFonts w:ascii="Arial" w:hAnsi="Arial" w:cs="Arial"/>
          <w:color w:val="4B566B"/>
        </w:rPr>
        <w:t xml:space="preserve">Algetek Teknoloji olarak, 6698 Sayılı Kişisel Verilerin Korunması Kanunu’nun (“Kanun”) </w:t>
      </w:r>
      <w:proofErr w:type="gramStart"/>
      <w:r>
        <w:rPr>
          <w:rFonts w:ascii="Arial" w:hAnsi="Arial" w:cs="Arial"/>
          <w:color w:val="4B566B"/>
        </w:rPr>
        <w:t>10uncu</w:t>
      </w:r>
      <w:proofErr w:type="gramEnd"/>
      <w:r>
        <w:rPr>
          <w:rFonts w:ascii="Arial" w:hAnsi="Arial" w:cs="Arial"/>
          <w:color w:val="4B566B"/>
        </w:rPr>
        <w:t xml:space="preserve"> maddesi uyarınca hazırladığımız ve şirketin kişisel veri işleme faaliyetleri hakkında bilgi içeren aydınlatma metnini kamuoyunun ve ilgili kişilerin bilgilerine sunarız;</w:t>
      </w:r>
    </w:p>
    <w:p w14:paraId="4AD345A3" w14:textId="77777777" w:rsidR="00623A45" w:rsidRDefault="00623A45" w:rsidP="00623A45">
      <w:pPr>
        <w:pStyle w:val="NormalWeb"/>
        <w:shd w:val="clear" w:color="auto" w:fill="FFFFFF"/>
        <w:spacing w:before="0" w:beforeAutospacing="0"/>
        <w:rPr>
          <w:rFonts w:ascii="Arial" w:hAnsi="Arial" w:cs="Arial"/>
          <w:color w:val="4B566B"/>
        </w:rPr>
      </w:pPr>
      <w:r>
        <w:rPr>
          <w:rStyle w:val="Gl"/>
          <w:rFonts w:ascii="Arial" w:hAnsi="Arial" w:cs="Arial"/>
          <w:color w:val="4B566B"/>
        </w:rPr>
        <w:t>MADDE 1: VERİ SORUMLUSU</w:t>
      </w:r>
    </w:p>
    <w:p w14:paraId="2623489F" w14:textId="77777777" w:rsidR="00623A45" w:rsidRDefault="00623A45" w:rsidP="00623A45">
      <w:pPr>
        <w:pStyle w:val="NormalWeb"/>
        <w:shd w:val="clear" w:color="auto" w:fill="FFFFFF"/>
        <w:spacing w:before="0" w:beforeAutospacing="0"/>
        <w:rPr>
          <w:rFonts w:ascii="Arial" w:hAnsi="Arial" w:cs="Arial"/>
          <w:color w:val="4B566B"/>
        </w:rPr>
      </w:pPr>
      <w:r>
        <w:rPr>
          <w:rFonts w:ascii="Arial" w:hAnsi="Arial" w:cs="Arial"/>
          <w:color w:val="4B566B"/>
        </w:rPr>
        <w:t>Kişisel verileriniz, veri sorumlusu sıfatıyla şirket tarafından aşağıda açıklanan kapsamda işlenebilecektir. Veri sorumlusu kavramından anlaşılması gereken; kişisel verilerin işleme amaçlarını ve vasıtalarını belirleyen, veri kayıt sisteminin kurulmasında ve yönetilmesinden sorumlu gerçek veya tüzel kişidir.</w:t>
      </w:r>
    </w:p>
    <w:p w14:paraId="32A5BD66" w14:textId="77777777" w:rsidR="00623A45" w:rsidRDefault="00623A45" w:rsidP="00623A45">
      <w:pPr>
        <w:pStyle w:val="NormalWeb"/>
        <w:shd w:val="clear" w:color="auto" w:fill="FFFFFF"/>
        <w:spacing w:before="0" w:beforeAutospacing="0"/>
        <w:rPr>
          <w:rFonts w:ascii="Arial" w:hAnsi="Arial" w:cs="Arial"/>
          <w:color w:val="4B566B"/>
        </w:rPr>
      </w:pPr>
      <w:r>
        <w:rPr>
          <w:rFonts w:ascii="Arial" w:hAnsi="Arial" w:cs="Arial"/>
          <w:color w:val="4B566B"/>
        </w:rPr>
        <w:t>Veri sorumlusuyla irtibata geçmek için aşağıdaki kanalları kullanabilirsiniz:</w:t>
      </w:r>
    </w:p>
    <w:p w14:paraId="1B5FD064"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Adres :</w:t>
      </w:r>
      <w:proofErr w:type="gramEnd"/>
      <w:r>
        <w:rPr>
          <w:rFonts w:ascii="Arial" w:hAnsi="Arial" w:cs="Arial"/>
          <w:color w:val="4B566B"/>
        </w:rPr>
        <w:t xml:space="preserve"> Aşağı Dudullu </w:t>
      </w:r>
      <w:proofErr w:type="spellStart"/>
      <w:r>
        <w:rPr>
          <w:rFonts w:ascii="Arial" w:hAnsi="Arial" w:cs="Arial"/>
          <w:color w:val="4B566B"/>
        </w:rPr>
        <w:t>Mah</w:t>
      </w:r>
      <w:proofErr w:type="spellEnd"/>
      <w:r>
        <w:rPr>
          <w:rFonts w:ascii="Arial" w:hAnsi="Arial" w:cs="Arial"/>
          <w:color w:val="4B566B"/>
        </w:rPr>
        <w:t xml:space="preserve"> Bulut Sok No 55A Ümraniye/İSTANBUL</w:t>
      </w:r>
    </w:p>
    <w:p w14:paraId="45CA5A1B"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Telefon :</w:t>
      </w:r>
      <w:proofErr w:type="gramEnd"/>
      <w:r>
        <w:rPr>
          <w:rFonts w:ascii="Arial" w:hAnsi="Arial" w:cs="Arial"/>
          <w:color w:val="4B566B"/>
        </w:rPr>
        <w:t xml:space="preserve"> 0216 484 26 55</w:t>
      </w:r>
    </w:p>
    <w:p w14:paraId="7EEF861C" w14:textId="77777777" w:rsidR="00623A45" w:rsidRDefault="00623A45" w:rsidP="00623A45">
      <w:pPr>
        <w:pStyle w:val="NormalWeb"/>
        <w:shd w:val="clear" w:color="auto" w:fill="FFFFFF"/>
        <w:spacing w:before="0" w:beforeAutospacing="0"/>
        <w:rPr>
          <w:rFonts w:ascii="Arial" w:hAnsi="Arial" w:cs="Arial"/>
          <w:color w:val="4B566B"/>
        </w:rPr>
      </w:pPr>
      <w:r>
        <w:rPr>
          <w:rFonts w:ascii="Arial" w:hAnsi="Arial" w:cs="Arial"/>
          <w:color w:val="4B566B"/>
        </w:rPr>
        <w:t>E-</w:t>
      </w:r>
      <w:proofErr w:type="gramStart"/>
      <w:r>
        <w:rPr>
          <w:rFonts w:ascii="Arial" w:hAnsi="Arial" w:cs="Arial"/>
          <w:color w:val="4B566B"/>
        </w:rPr>
        <w:t>posta :</w:t>
      </w:r>
      <w:proofErr w:type="gramEnd"/>
      <w:r>
        <w:rPr>
          <w:rFonts w:ascii="Arial" w:hAnsi="Arial" w:cs="Arial"/>
          <w:color w:val="4B566B"/>
        </w:rPr>
        <w:t> satis@algetek.com</w:t>
      </w:r>
    </w:p>
    <w:p w14:paraId="45F8EB3D" w14:textId="77777777" w:rsidR="00623A45" w:rsidRDefault="00623A45" w:rsidP="00623A45">
      <w:pPr>
        <w:pStyle w:val="NormalWeb"/>
        <w:shd w:val="clear" w:color="auto" w:fill="FFFFFF"/>
        <w:spacing w:before="0" w:beforeAutospacing="0"/>
        <w:rPr>
          <w:rFonts w:ascii="Arial" w:hAnsi="Arial" w:cs="Arial"/>
          <w:color w:val="4B566B"/>
        </w:rPr>
      </w:pPr>
      <w:r>
        <w:rPr>
          <w:rFonts w:ascii="Arial" w:hAnsi="Arial" w:cs="Arial"/>
          <w:color w:val="4B566B"/>
        </w:rPr>
        <w:t xml:space="preserve">İnternet </w:t>
      </w:r>
      <w:proofErr w:type="gramStart"/>
      <w:r>
        <w:rPr>
          <w:rFonts w:ascii="Arial" w:hAnsi="Arial" w:cs="Arial"/>
          <w:color w:val="4B566B"/>
        </w:rPr>
        <w:t>sitesi :</w:t>
      </w:r>
      <w:proofErr w:type="gramEnd"/>
      <w:r>
        <w:rPr>
          <w:rFonts w:ascii="Arial" w:hAnsi="Arial" w:cs="Arial"/>
          <w:color w:val="4B566B"/>
        </w:rPr>
        <w:t> </w:t>
      </w:r>
      <w:r>
        <w:rPr>
          <w:rFonts w:ascii="Arial" w:hAnsi="Arial" w:cs="Arial"/>
          <w:color w:val="4B566B"/>
          <w:u w:val="single"/>
        </w:rPr>
        <w:t>https://www.algetek.com</w:t>
      </w:r>
    </w:p>
    <w:p w14:paraId="796561CB" w14:textId="77777777" w:rsidR="00623A45" w:rsidRDefault="00623A45" w:rsidP="00623A45">
      <w:pPr>
        <w:pStyle w:val="NormalWeb"/>
        <w:shd w:val="clear" w:color="auto" w:fill="FFFFFF"/>
        <w:spacing w:before="0" w:beforeAutospacing="0"/>
        <w:rPr>
          <w:rFonts w:ascii="Arial" w:hAnsi="Arial" w:cs="Arial"/>
          <w:color w:val="4B566B"/>
        </w:rPr>
      </w:pPr>
      <w:r>
        <w:rPr>
          <w:rStyle w:val="Gl"/>
          <w:rFonts w:ascii="Arial" w:hAnsi="Arial" w:cs="Arial"/>
          <w:color w:val="4B566B"/>
        </w:rPr>
        <w:t>MADDE 2: KİŞİSEL VERİLERİ İŞLEME AMACI</w:t>
      </w:r>
    </w:p>
    <w:p w14:paraId="41659265" w14:textId="77777777" w:rsidR="00623A45" w:rsidRDefault="00623A45" w:rsidP="00623A45">
      <w:pPr>
        <w:pStyle w:val="NormalWeb"/>
        <w:shd w:val="clear" w:color="auto" w:fill="FFFFFF"/>
        <w:spacing w:before="0" w:beforeAutospacing="0"/>
        <w:rPr>
          <w:rFonts w:ascii="Arial" w:hAnsi="Arial" w:cs="Arial"/>
          <w:color w:val="4B566B"/>
        </w:rPr>
      </w:pPr>
      <w:r>
        <w:rPr>
          <w:rFonts w:ascii="Arial" w:hAnsi="Arial" w:cs="Arial"/>
          <w:color w:val="4B566B"/>
        </w:rPr>
        <w:t>Kişisel veriler tarafımızca aşağıdaki amaçlarla işlenmektedir:</w:t>
      </w:r>
    </w:p>
    <w:p w14:paraId="70AE0B06"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a</w:t>
      </w:r>
      <w:proofErr w:type="gramEnd"/>
      <w:r>
        <w:rPr>
          <w:rFonts w:ascii="Arial" w:hAnsi="Arial" w:cs="Arial"/>
          <w:color w:val="4B566B"/>
        </w:rPr>
        <w:t>- İnsan kaynakları süreçlerini yürütmek</w:t>
      </w:r>
    </w:p>
    <w:p w14:paraId="5FE9D951"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b</w:t>
      </w:r>
      <w:proofErr w:type="gramEnd"/>
      <w:r>
        <w:rPr>
          <w:rFonts w:ascii="Arial" w:hAnsi="Arial" w:cs="Arial"/>
          <w:color w:val="4B566B"/>
        </w:rPr>
        <w:t>- Kurumsal iletişimi sağlamak</w:t>
      </w:r>
    </w:p>
    <w:p w14:paraId="2942E73F"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c</w:t>
      </w:r>
      <w:proofErr w:type="gramEnd"/>
      <w:r>
        <w:rPr>
          <w:rFonts w:ascii="Arial" w:hAnsi="Arial" w:cs="Arial"/>
          <w:color w:val="4B566B"/>
        </w:rPr>
        <w:t>- Şirket güvenliğini sağlamak</w:t>
      </w:r>
    </w:p>
    <w:p w14:paraId="06AE282B"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d</w:t>
      </w:r>
      <w:proofErr w:type="gramEnd"/>
      <w:r>
        <w:rPr>
          <w:rFonts w:ascii="Arial" w:hAnsi="Arial" w:cs="Arial"/>
          <w:color w:val="4B566B"/>
        </w:rPr>
        <w:t>- İmzalanan sözleşmeler ve protokoller neticesinde iş ve işlemleri ifa edebilmek</w:t>
      </w:r>
    </w:p>
    <w:p w14:paraId="6247A9A6"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e</w:t>
      </w:r>
      <w:proofErr w:type="gramEnd"/>
      <w:r>
        <w:rPr>
          <w:rFonts w:ascii="Arial" w:hAnsi="Arial" w:cs="Arial"/>
          <w:color w:val="4B566B"/>
        </w:rPr>
        <w:t>- Yasal düzenlemelerin gerektirdiği veya zorunlu kıldığı şekilde, hukuki yükümlülüklerin yerine getirilmesini sağlamak</w:t>
      </w:r>
    </w:p>
    <w:p w14:paraId="72442FB3"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f</w:t>
      </w:r>
      <w:proofErr w:type="gramEnd"/>
      <w:r>
        <w:rPr>
          <w:rFonts w:ascii="Arial" w:hAnsi="Arial" w:cs="Arial"/>
          <w:color w:val="4B566B"/>
        </w:rPr>
        <w:t>- Şirket ile iş ilişkisinde bulunan gerçek / tüzel kişilerle irtibat sağlamak</w:t>
      </w:r>
    </w:p>
    <w:p w14:paraId="3CE6E388"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g</w:t>
      </w:r>
      <w:proofErr w:type="gramEnd"/>
      <w:r>
        <w:rPr>
          <w:rFonts w:ascii="Arial" w:hAnsi="Arial" w:cs="Arial"/>
          <w:color w:val="4B566B"/>
        </w:rPr>
        <w:t>- Yasal raporlamalar yapmak</w:t>
      </w:r>
    </w:p>
    <w:p w14:paraId="00B3BBD7"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h</w:t>
      </w:r>
      <w:proofErr w:type="gramEnd"/>
      <w:r>
        <w:rPr>
          <w:rFonts w:ascii="Arial" w:hAnsi="Arial" w:cs="Arial"/>
          <w:color w:val="4B566B"/>
        </w:rPr>
        <w:t>- İleride doğabilecek hukuki uyuşmazlıklarda delil olarak ispat yükümlülüğünü yerine getirmek</w:t>
      </w:r>
    </w:p>
    <w:p w14:paraId="0A39DC02"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i</w:t>
      </w:r>
      <w:proofErr w:type="gramEnd"/>
      <w:r>
        <w:rPr>
          <w:rFonts w:ascii="Arial" w:hAnsi="Arial" w:cs="Arial"/>
          <w:color w:val="4B566B"/>
        </w:rPr>
        <w:t>- Şirket hukuk işlerinin icrası/takibini yapmak</w:t>
      </w:r>
    </w:p>
    <w:p w14:paraId="68B9F558" w14:textId="77777777" w:rsidR="00623A45" w:rsidRDefault="00623A45" w:rsidP="00623A45">
      <w:pPr>
        <w:pStyle w:val="NormalWeb"/>
        <w:shd w:val="clear" w:color="auto" w:fill="FFFFFF"/>
        <w:spacing w:before="0" w:beforeAutospacing="0"/>
        <w:rPr>
          <w:rFonts w:ascii="Arial" w:hAnsi="Arial" w:cs="Arial"/>
          <w:color w:val="4B566B"/>
        </w:rPr>
      </w:pPr>
      <w:r>
        <w:rPr>
          <w:rStyle w:val="Gl"/>
          <w:rFonts w:ascii="Arial" w:hAnsi="Arial" w:cs="Arial"/>
          <w:color w:val="4B566B"/>
        </w:rPr>
        <w:t>MADDE 3: KİŞİSEL VERİLERİN AKTARILABİLECEĞİ TARAFLAR VE AKTARMA AMACI</w:t>
      </w:r>
    </w:p>
    <w:p w14:paraId="41061449" w14:textId="77777777" w:rsidR="00623A45" w:rsidRDefault="00623A45" w:rsidP="00623A45">
      <w:pPr>
        <w:pStyle w:val="NormalWeb"/>
        <w:shd w:val="clear" w:color="auto" w:fill="FFFFFF"/>
        <w:spacing w:before="0" w:beforeAutospacing="0"/>
        <w:rPr>
          <w:rFonts w:ascii="Arial" w:hAnsi="Arial" w:cs="Arial"/>
          <w:color w:val="4B566B"/>
        </w:rPr>
      </w:pPr>
      <w:r>
        <w:rPr>
          <w:rFonts w:ascii="Arial" w:hAnsi="Arial" w:cs="Arial"/>
          <w:color w:val="4B566B"/>
        </w:rPr>
        <w:lastRenderedPageBreak/>
        <w:t>Müşterilere ilişkin kişisel veriler, Kanun’un 8. ve 9. maddelerinde belirtilen kişisel veri işleme şartları ve amaçları çerçevesinde, Şirket tarafından sunulan ürün ve hizmetlerin ilgili kişilerin beğeni, kullanım alışkanlıkları ve ihtiyaçlarına göre özelleştirilerek ilgili kişilere önerilmesi ve tanıtılması için gerekli olan aktivitelerin planlanması ve icrası, Şirket tarafından sunulan ürün ve hizmetlerden ilgili kişileri faydalandırmak için gerekli çalışmaların iş birimleri tarafından yapılması ve ilgili iş süreçlerinin yürütülmesi, Şirket tarafından yürütülen ticari faaliyetlerin gerçekleştirilmesi için ilgili iş birimleri tarafından gerekli çalışmaların yapılması ve buna bağlı iş süreçlerinin yürütülmesi, Şirket'in ticari ve/veya iş stratejilerinin planlanması ve icrası ve Şirket'in ve Şirket'le iş ilişkisi içerisinde olan ilgili kişilerin hukuki, teknik ve ticari-iş güvenliğinin temini amaçları dahilinde şirketin iş ortakları ve tedarikçileri ile hukuken yetkili kurum ve kuruluşlar ile hukuken yetkili özel hukuk tüzel kişileriyle paylaşılabilecektir.</w:t>
      </w:r>
    </w:p>
    <w:p w14:paraId="2145187A" w14:textId="77777777" w:rsidR="00623A45" w:rsidRDefault="00623A45" w:rsidP="00623A45">
      <w:pPr>
        <w:pStyle w:val="NormalWeb"/>
        <w:shd w:val="clear" w:color="auto" w:fill="FFFFFF"/>
        <w:spacing w:before="0" w:beforeAutospacing="0"/>
        <w:rPr>
          <w:rFonts w:ascii="Arial" w:hAnsi="Arial" w:cs="Arial"/>
          <w:color w:val="4B566B"/>
        </w:rPr>
      </w:pPr>
      <w:r>
        <w:rPr>
          <w:rStyle w:val="Gl"/>
          <w:rFonts w:ascii="Arial" w:hAnsi="Arial" w:cs="Arial"/>
          <w:color w:val="4B566B"/>
        </w:rPr>
        <w:t>MADDE 4: KİŞİSEL VERİ TOPLAMA YÖNTEMLERİ VE HUKUKİ SEBEPLERİ</w:t>
      </w:r>
    </w:p>
    <w:p w14:paraId="72C8BFA2" w14:textId="77777777" w:rsidR="00623A45" w:rsidRDefault="00623A45" w:rsidP="00623A45">
      <w:pPr>
        <w:pStyle w:val="NormalWeb"/>
        <w:shd w:val="clear" w:color="auto" w:fill="FFFFFF"/>
        <w:spacing w:before="0" w:beforeAutospacing="0"/>
        <w:rPr>
          <w:rFonts w:ascii="Arial" w:hAnsi="Arial" w:cs="Arial"/>
          <w:color w:val="4B566B"/>
        </w:rPr>
      </w:pPr>
      <w:r>
        <w:rPr>
          <w:rFonts w:ascii="Arial" w:hAnsi="Arial" w:cs="Arial"/>
          <w:color w:val="4B566B"/>
        </w:rPr>
        <w:t>Kişisel veriler; internet sitesi, sosyal mecralardaki bilgi ve talep formları, akıllı telefonlara indirilen aplikasyonlar gibi elektronik ortamlar aracılığıyla yahut fiziki ortamlarda toplanmaktadır. Kişisel verilerin toplanması ve işlenmesine dair hukuki sebepler aşağıdadır:</w:t>
      </w:r>
    </w:p>
    <w:p w14:paraId="1A6C965A"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a</w:t>
      </w:r>
      <w:proofErr w:type="gramEnd"/>
      <w:r>
        <w:rPr>
          <w:rFonts w:ascii="Arial" w:hAnsi="Arial" w:cs="Arial"/>
          <w:color w:val="4B566B"/>
        </w:rPr>
        <w:t>- Kişisel verilerin sözleşmelerin kurulması ve ifası ile doğrudan doğruya ilgili olması nedeniyle saklanması,</w:t>
      </w:r>
    </w:p>
    <w:p w14:paraId="52D0AEC5"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b</w:t>
      </w:r>
      <w:proofErr w:type="gramEnd"/>
      <w:r>
        <w:rPr>
          <w:rFonts w:ascii="Arial" w:hAnsi="Arial" w:cs="Arial"/>
          <w:color w:val="4B566B"/>
        </w:rPr>
        <w:t>- Kişisel verilerin bir hakkın tesisi, kullanılması veya korunması amacıyla saklanması</w:t>
      </w:r>
    </w:p>
    <w:p w14:paraId="2ACD9EA0"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c</w:t>
      </w:r>
      <w:proofErr w:type="gramEnd"/>
      <w:r>
        <w:rPr>
          <w:rFonts w:ascii="Arial" w:hAnsi="Arial" w:cs="Arial"/>
          <w:color w:val="4B566B"/>
        </w:rPr>
        <w:t>- Kişisel verilerin kişilerin temel hak ve özgürlüklerine zarar vermemek kaydıyla şirketin meşru menfaatleri için saklanmasının zorunlu olması</w:t>
      </w:r>
    </w:p>
    <w:p w14:paraId="2D4B188C"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d</w:t>
      </w:r>
      <w:proofErr w:type="gramEnd"/>
      <w:r>
        <w:rPr>
          <w:rFonts w:ascii="Arial" w:hAnsi="Arial" w:cs="Arial"/>
          <w:color w:val="4B566B"/>
        </w:rPr>
        <w:t>- Kişisel verilerin şirketin herhangi bir hukuki yükümlülüğünü yerine getirmesi amacıyla saklanması</w:t>
      </w:r>
    </w:p>
    <w:p w14:paraId="34F98415"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e</w:t>
      </w:r>
      <w:proofErr w:type="gramEnd"/>
      <w:r>
        <w:rPr>
          <w:rFonts w:ascii="Arial" w:hAnsi="Arial" w:cs="Arial"/>
          <w:color w:val="4B566B"/>
        </w:rPr>
        <w:t>- Mevzuatta kişisel verilerin saklanmasının açıkça öngörülmesi</w:t>
      </w:r>
    </w:p>
    <w:p w14:paraId="634CEF92"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f</w:t>
      </w:r>
      <w:proofErr w:type="gramEnd"/>
      <w:r>
        <w:rPr>
          <w:rFonts w:ascii="Arial" w:hAnsi="Arial" w:cs="Arial"/>
          <w:color w:val="4B566B"/>
        </w:rPr>
        <w:t>- Veri sahiplerinin açık rızasının alınmasını gerektiren saklama faaliyetleri açısından veri sahiplerinin açık rızasının bulunması</w:t>
      </w:r>
    </w:p>
    <w:p w14:paraId="198F9AFE" w14:textId="77777777" w:rsidR="00623A45" w:rsidRDefault="00623A45" w:rsidP="00623A45">
      <w:pPr>
        <w:pStyle w:val="NormalWeb"/>
        <w:shd w:val="clear" w:color="auto" w:fill="FFFFFF"/>
        <w:spacing w:before="0" w:beforeAutospacing="0"/>
        <w:rPr>
          <w:rFonts w:ascii="Arial" w:hAnsi="Arial" w:cs="Arial"/>
          <w:color w:val="4B566B"/>
        </w:rPr>
      </w:pPr>
      <w:r>
        <w:rPr>
          <w:rStyle w:val="Gl"/>
          <w:rFonts w:ascii="Arial" w:hAnsi="Arial" w:cs="Arial"/>
          <w:color w:val="4B566B"/>
        </w:rPr>
        <w:t>MADDE 5: İLGİLİ KİŞİNİN HAKLARI</w:t>
      </w:r>
    </w:p>
    <w:p w14:paraId="3539CBC7" w14:textId="77777777" w:rsidR="00623A45" w:rsidRDefault="00623A45" w:rsidP="00623A45">
      <w:pPr>
        <w:pStyle w:val="NormalWeb"/>
        <w:shd w:val="clear" w:color="auto" w:fill="FFFFFF"/>
        <w:spacing w:before="0" w:beforeAutospacing="0"/>
        <w:rPr>
          <w:rFonts w:ascii="Arial" w:hAnsi="Arial" w:cs="Arial"/>
          <w:color w:val="4B566B"/>
        </w:rPr>
      </w:pPr>
      <w:r>
        <w:rPr>
          <w:rFonts w:ascii="Arial" w:hAnsi="Arial" w:cs="Arial"/>
          <w:color w:val="4B566B"/>
        </w:rPr>
        <w:t>Kişisel verisi işlenen gerçek kişi, ilgili kişi olarak tanımlanır ve şirkete başvurarak kendisiyle ilgili aşağıdaki haklara sahiptir:</w:t>
      </w:r>
    </w:p>
    <w:p w14:paraId="054B7267"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a</w:t>
      </w:r>
      <w:proofErr w:type="gramEnd"/>
      <w:r>
        <w:rPr>
          <w:rFonts w:ascii="Arial" w:hAnsi="Arial" w:cs="Arial"/>
          <w:color w:val="4B566B"/>
        </w:rPr>
        <w:t>- Kişisel veri işlenip işlenmediğini öğrenme</w:t>
      </w:r>
    </w:p>
    <w:p w14:paraId="3A709C7B"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b</w:t>
      </w:r>
      <w:proofErr w:type="gramEnd"/>
      <w:r>
        <w:rPr>
          <w:rFonts w:ascii="Arial" w:hAnsi="Arial" w:cs="Arial"/>
          <w:color w:val="4B566B"/>
        </w:rPr>
        <w:t>- Kişisel verileri işlenmişse buna ilişkin bilgi talep etme</w:t>
      </w:r>
    </w:p>
    <w:p w14:paraId="0D2FE3F8"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c</w:t>
      </w:r>
      <w:proofErr w:type="gramEnd"/>
      <w:r>
        <w:rPr>
          <w:rFonts w:ascii="Arial" w:hAnsi="Arial" w:cs="Arial"/>
          <w:color w:val="4B566B"/>
        </w:rPr>
        <w:t>- Kişisel verilerin işlenme amacını ve bunların amacına uygun kullanılıp kullanılmadığını öğrenme</w:t>
      </w:r>
    </w:p>
    <w:p w14:paraId="014946F0"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d</w:t>
      </w:r>
      <w:proofErr w:type="gramEnd"/>
      <w:r>
        <w:rPr>
          <w:rFonts w:ascii="Arial" w:hAnsi="Arial" w:cs="Arial"/>
          <w:color w:val="4B566B"/>
        </w:rPr>
        <w:t>- Yurt içinde veya yurt dışında kişisel verilerin aktarıldığı üçüncü kişileri bilme</w:t>
      </w:r>
    </w:p>
    <w:p w14:paraId="73330E3F"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lastRenderedPageBreak/>
        <w:t>e</w:t>
      </w:r>
      <w:proofErr w:type="gramEnd"/>
      <w:r>
        <w:rPr>
          <w:rFonts w:ascii="Arial" w:hAnsi="Arial" w:cs="Arial"/>
          <w:color w:val="4B566B"/>
        </w:rPr>
        <w:t>- Kişisel verilerin eksik veya yanlış işlenmiş olması halinde bunların düzeltilmesini isteme</w:t>
      </w:r>
    </w:p>
    <w:p w14:paraId="08B67569"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f</w:t>
      </w:r>
      <w:proofErr w:type="gramEnd"/>
      <w:r>
        <w:rPr>
          <w:rFonts w:ascii="Arial" w:hAnsi="Arial" w:cs="Arial"/>
          <w:color w:val="4B566B"/>
        </w:rPr>
        <w:t>- Kişisel verilerin silinmesini veya yok edilmesini isteme</w:t>
      </w:r>
    </w:p>
    <w:p w14:paraId="5AC2F929"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g</w:t>
      </w:r>
      <w:proofErr w:type="gramEnd"/>
      <w:r>
        <w:rPr>
          <w:rFonts w:ascii="Arial" w:hAnsi="Arial" w:cs="Arial"/>
          <w:color w:val="4B566B"/>
        </w:rPr>
        <w:t>- (e) ve (f) bentleri uyarınca yapılan işlemlerin, kişisel verilerin aktarıldığı üçüncü kişilere bildirilmesini isteme</w:t>
      </w:r>
    </w:p>
    <w:p w14:paraId="04DD86B2"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h</w:t>
      </w:r>
      <w:proofErr w:type="gramEnd"/>
      <w:r>
        <w:rPr>
          <w:rFonts w:ascii="Arial" w:hAnsi="Arial" w:cs="Arial"/>
          <w:color w:val="4B566B"/>
        </w:rPr>
        <w:t>- İşlenen verilerin münhasıran otomatik sistemler vasıtasıyla analiz edilmesi suretiyle kişinin kendisi aleyhine bir sonucun ortaya çıkmasına itiraz etme</w:t>
      </w:r>
    </w:p>
    <w:p w14:paraId="41850440" w14:textId="77777777" w:rsidR="00623A45" w:rsidRDefault="00623A45" w:rsidP="00623A45">
      <w:pPr>
        <w:pStyle w:val="NormalWeb"/>
        <w:shd w:val="clear" w:color="auto" w:fill="FFFFFF"/>
        <w:spacing w:before="0" w:beforeAutospacing="0"/>
        <w:rPr>
          <w:rFonts w:ascii="Arial" w:hAnsi="Arial" w:cs="Arial"/>
          <w:color w:val="4B566B"/>
        </w:rPr>
      </w:pPr>
      <w:proofErr w:type="gramStart"/>
      <w:r>
        <w:rPr>
          <w:rFonts w:ascii="Arial" w:hAnsi="Arial" w:cs="Arial"/>
          <w:color w:val="4B566B"/>
        </w:rPr>
        <w:t>i</w:t>
      </w:r>
      <w:proofErr w:type="gramEnd"/>
      <w:r>
        <w:rPr>
          <w:rFonts w:ascii="Arial" w:hAnsi="Arial" w:cs="Arial"/>
          <w:color w:val="4B566B"/>
        </w:rPr>
        <w:t>- Kişisel verilerin kanuna aykırı olarak işlenmesi sebebiyle zarara uğraması halinde zararın giderilmesini talep etme</w:t>
      </w:r>
    </w:p>
    <w:p w14:paraId="2700DDD3" w14:textId="77777777" w:rsidR="00623A45" w:rsidRPr="003E35E8" w:rsidRDefault="00623A45" w:rsidP="00623A45">
      <w:pPr>
        <w:pStyle w:val="NormalWeb"/>
        <w:shd w:val="clear" w:color="auto" w:fill="FFFFFF"/>
        <w:spacing w:before="0" w:beforeAutospacing="0"/>
        <w:rPr>
          <w:rFonts w:ascii="Arial" w:hAnsi="Arial" w:cs="Arial"/>
          <w:color w:val="4B566B"/>
        </w:rPr>
      </w:pPr>
      <w:r>
        <w:rPr>
          <w:rFonts w:ascii="Arial" w:hAnsi="Arial" w:cs="Arial"/>
          <w:color w:val="4B566B"/>
        </w:rPr>
        <w:t>Saygılarımıza;</w:t>
      </w:r>
    </w:p>
    <w:p w14:paraId="24D60DE3" w14:textId="77777777" w:rsidR="00025DA0" w:rsidRDefault="00025DA0"/>
    <w:sectPr w:rsidR="00025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69"/>
    <w:rsid w:val="00025DA0"/>
    <w:rsid w:val="00623A45"/>
    <w:rsid w:val="00DE1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16B61-270B-4A1B-864D-99386B99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23A4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623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2023-09-06T22:52:00Z</dcterms:created>
  <dcterms:modified xsi:type="dcterms:W3CDTF">2023-09-06T22:52:00Z</dcterms:modified>
</cp:coreProperties>
</file>